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84C0" w14:textId="72D67F3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C44959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2C7608" w14:textId="3A43CE6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8110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2022</w:t>
      </w:r>
    </w:p>
    <w:p w14:paraId="0AB914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9538B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50944F1" w14:textId="6AE5E149" w:rsidR="007F4679" w:rsidRPr="002363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6386">
        <w:rPr>
          <w:rFonts w:asciiTheme="minorHAnsi" w:hAnsiTheme="minorHAnsi" w:cs="Arial"/>
          <w:b/>
          <w:iCs/>
          <w:lang w:val="en-ZA"/>
        </w:rPr>
        <w:t>(BAYPORT SECURITISATION (RF) LIMITED –</w:t>
      </w:r>
      <w:r w:rsidR="00236386">
        <w:rPr>
          <w:rFonts w:asciiTheme="minorHAnsi" w:hAnsiTheme="minorHAnsi" w:cs="Arial"/>
          <w:b/>
          <w:iCs/>
          <w:lang w:val="en-ZA"/>
        </w:rPr>
        <w:t xml:space="preserve"> </w:t>
      </w:r>
      <w:r w:rsidRPr="00236386">
        <w:rPr>
          <w:rFonts w:asciiTheme="minorHAnsi" w:hAnsiTheme="minorHAnsi" w:cs="Arial"/>
          <w:b/>
          <w:iCs/>
          <w:lang w:val="en-ZA"/>
        </w:rPr>
        <w:t>“BAYA96”)</w:t>
      </w:r>
    </w:p>
    <w:p w14:paraId="1FA68A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31925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CFF2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296DB55" w14:textId="3C3D18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694CF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BB11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DA7A0E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D54C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DE5E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BAYA96</w:t>
      </w:r>
    </w:p>
    <w:p w14:paraId="2CDB4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14:paraId="72A5DE7D" w14:textId="331B08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5567E8" w14:textId="6199F7E7" w:rsidR="007F4679" w:rsidRPr="00C710B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10B1">
        <w:rPr>
          <w:rFonts w:asciiTheme="minorHAnsi" w:hAnsiTheme="minorHAnsi" w:cs="Arial"/>
          <w:b/>
          <w:lang w:val="en-ZA"/>
        </w:rPr>
        <w:t>Coupon</w:t>
      </w:r>
      <w:r w:rsidR="007F4679" w:rsidRPr="00C710B1">
        <w:rPr>
          <w:rFonts w:asciiTheme="minorHAnsi" w:hAnsiTheme="minorHAnsi" w:cs="Arial"/>
          <w:b/>
          <w:lang w:val="en-ZA"/>
        </w:rPr>
        <w:tab/>
      </w:r>
      <w:r w:rsidR="00236386" w:rsidRPr="00C710B1">
        <w:rPr>
          <w:rFonts w:asciiTheme="minorHAnsi" w:hAnsiTheme="minorHAnsi" w:cs="Arial"/>
          <w:b/>
          <w:lang w:val="en-ZA"/>
        </w:rPr>
        <w:t>...</w:t>
      </w:r>
      <w:r w:rsidRPr="00C710B1">
        <w:rPr>
          <w:rFonts w:asciiTheme="minorHAnsi" w:hAnsiTheme="minorHAnsi" w:cs="Arial"/>
          <w:lang w:val="en-ZA"/>
        </w:rPr>
        <w:t xml:space="preserve">% (3 Month JIBAR as </w:t>
      </w:r>
      <w:proofErr w:type="gramStart"/>
      <w:r w:rsidRPr="00C710B1">
        <w:rPr>
          <w:rFonts w:asciiTheme="minorHAnsi" w:hAnsiTheme="minorHAnsi" w:cs="Arial"/>
          <w:lang w:val="en-ZA"/>
        </w:rPr>
        <w:t>at</w:t>
      </w:r>
      <w:proofErr w:type="gramEnd"/>
      <w:r w:rsidRPr="00C710B1">
        <w:rPr>
          <w:rFonts w:asciiTheme="minorHAnsi" w:hAnsiTheme="minorHAnsi" w:cs="Arial"/>
          <w:lang w:val="en-ZA"/>
        </w:rPr>
        <w:t xml:space="preserve"> </w:t>
      </w:r>
      <w:r w:rsidR="00CC47BC" w:rsidRPr="00C710B1">
        <w:rPr>
          <w:rFonts w:asciiTheme="minorHAnsi" w:hAnsiTheme="minorHAnsi" w:cs="Arial"/>
          <w:lang w:val="en-ZA"/>
        </w:rPr>
        <w:t>30</w:t>
      </w:r>
      <w:r w:rsidR="00236386" w:rsidRPr="00C710B1">
        <w:rPr>
          <w:rFonts w:asciiTheme="minorHAnsi" w:hAnsiTheme="minorHAnsi" w:cs="Arial"/>
          <w:lang w:val="en-ZA"/>
        </w:rPr>
        <w:t xml:space="preserve"> June 2022</w:t>
      </w:r>
      <w:r w:rsidRPr="00C710B1">
        <w:rPr>
          <w:rFonts w:asciiTheme="minorHAnsi" w:hAnsiTheme="minorHAnsi" w:cs="Arial"/>
          <w:lang w:val="en-ZA"/>
        </w:rPr>
        <w:t xml:space="preserve"> of </w:t>
      </w:r>
      <w:r w:rsidR="00236386" w:rsidRPr="00C710B1">
        <w:rPr>
          <w:rFonts w:asciiTheme="minorHAnsi" w:hAnsiTheme="minorHAnsi" w:cs="Arial"/>
          <w:lang w:val="en-ZA"/>
        </w:rPr>
        <w:t>...</w:t>
      </w:r>
      <w:r w:rsidRPr="00C710B1">
        <w:rPr>
          <w:rFonts w:asciiTheme="minorHAnsi" w:hAnsiTheme="minorHAnsi" w:cs="Arial"/>
          <w:lang w:val="en-ZA"/>
        </w:rPr>
        <w:t xml:space="preserve">% plus </w:t>
      </w:r>
      <w:r w:rsidR="00CC47BC" w:rsidRPr="00C710B1">
        <w:rPr>
          <w:rFonts w:asciiTheme="minorHAnsi" w:hAnsiTheme="minorHAnsi" w:cs="Arial"/>
          <w:lang w:val="en-ZA"/>
        </w:rPr>
        <w:t>450</w:t>
      </w:r>
      <w:r w:rsidRPr="00C710B1">
        <w:rPr>
          <w:rFonts w:asciiTheme="minorHAnsi" w:hAnsiTheme="minorHAnsi" w:cs="Arial"/>
          <w:lang w:val="en-ZA"/>
        </w:rPr>
        <w:t>bps)</w:t>
      </w:r>
      <w:r w:rsidR="00E406A1" w:rsidRPr="00C710B1">
        <w:rPr>
          <w:rFonts w:asciiTheme="minorHAnsi" w:hAnsiTheme="minorHAnsi" w:cs="Arial"/>
          <w:bCs/>
          <w:lang w:val="en-ZA"/>
        </w:rPr>
        <w:t xml:space="preserve"> Interest from the issue date to 30 Sep 2022 is a minimum of 3-month ZAR-JIBAR plus 450 basis points (payable quarterly </w:t>
      </w:r>
      <w:r w:rsidR="00E406A1" w:rsidRPr="00C710B1">
        <w:rPr>
          <w:rFonts w:asciiTheme="minorHAnsi" w:hAnsiTheme="minorHAnsi" w:cs="Arial"/>
          <w:lang w:val="en-ZA"/>
        </w:rPr>
        <w:t>Interest for the period 01 Oct 2022 to 30 Sep 2025 is 3 month ZAR-JIBAR plus 415 basis points</w:t>
      </w:r>
    </w:p>
    <w:p w14:paraId="47800AEB" w14:textId="42D5FD11" w:rsidR="007F4679" w:rsidRPr="00C710B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710B1">
        <w:rPr>
          <w:rFonts w:asciiTheme="minorHAnsi" w:hAnsiTheme="minorHAnsi" w:cs="Arial"/>
          <w:b/>
          <w:lang w:val="en-ZA"/>
        </w:rPr>
        <w:t>Coupon Rate Indicator</w:t>
      </w:r>
      <w:r w:rsidR="007F4679" w:rsidRPr="00C710B1">
        <w:rPr>
          <w:rFonts w:asciiTheme="minorHAnsi" w:hAnsiTheme="minorHAnsi" w:cs="Arial"/>
          <w:lang w:val="en-ZA"/>
        </w:rPr>
        <w:tab/>
      </w:r>
      <w:r w:rsidR="00236386" w:rsidRPr="00C710B1">
        <w:rPr>
          <w:rFonts w:asciiTheme="minorHAnsi" w:hAnsiTheme="minorHAnsi" w:cs="Arial"/>
          <w:lang w:val="en-ZA"/>
        </w:rPr>
        <w:t>Floating</w:t>
      </w:r>
    </w:p>
    <w:p w14:paraId="162FB8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710B1">
        <w:rPr>
          <w:rFonts w:asciiTheme="minorHAnsi" w:hAnsiTheme="minorHAnsi" w:cs="Arial"/>
          <w:b/>
          <w:lang w:val="en-ZA"/>
        </w:rPr>
        <w:t>Trade Type</w:t>
      </w:r>
      <w:r w:rsidRPr="00C710B1">
        <w:rPr>
          <w:rFonts w:asciiTheme="minorHAnsi" w:hAnsiTheme="minorHAnsi" w:cs="Arial"/>
          <w:b/>
          <w:lang w:val="en-ZA"/>
        </w:rPr>
        <w:tab/>
      </w:r>
      <w:r w:rsidRPr="00C710B1">
        <w:rPr>
          <w:rFonts w:asciiTheme="minorHAnsi" w:hAnsiTheme="minorHAnsi" w:cs="Arial"/>
          <w:lang w:val="en-ZA"/>
        </w:rPr>
        <w:t>Price</w:t>
      </w:r>
    </w:p>
    <w:p w14:paraId="3FD28697" w14:textId="43A3ED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</w:t>
      </w:r>
      <w:r w:rsidR="0078110C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2025</w:t>
      </w:r>
    </w:p>
    <w:p w14:paraId="0A822613" w14:textId="6866852C" w:rsidR="007F4679" w:rsidRPr="0078110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Books Close</w:t>
      </w:r>
      <w:r w:rsidR="00236386" w:rsidRPr="0078110C">
        <w:rPr>
          <w:rFonts w:asciiTheme="minorHAnsi" w:hAnsiTheme="minorHAnsi" w:cs="Arial"/>
          <w:b/>
          <w:lang w:val="en-ZA"/>
        </w:rPr>
        <w:t xml:space="preserve"> Date</w:t>
      </w:r>
      <w:r w:rsidRPr="0078110C">
        <w:rPr>
          <w:rFonts w:asciiTheme="minorHAnsi" w:hAnsiTheme="minorHAnsi" w:cs="Arial"/>
          <w:b/>
          <w:lang w:val="en-ZA"/>
        </w:rPr>
        <w:tab/>
      </w:r>
      <w:r w:rsidRPr="0078110C">
        <w:rPr>
          <w:rFonts w:asciiTheme="minorHAnsi" w:hAnsiTheme="minorHAnsi" w:cs="Arial"/>
          <w:lang w:val="en-ZA"/>
        </w:rPr>
        <w:t>21 March, 20 June, 20 September, 21 December</w:t>
      </w:r>
    </w:p>
    <w:p w14:paraId="3DFB6ADD" w14:textId="77777777" w:rsidR="007F4679" w:rsidRPr="0078110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Interest Payment Date(s)</w:t>
      </w:r>
      <w:r w:rsidR="007F4679" w:rsidRPr="0078110C">
        <w:rPr>
          <w:rFonts w:asciiTheme="minorHAnsi" w:hAnsiTheme="minorHAnsi" w:cs="Arial"/>
          <w:b/>
          <w:lang w:val="en-ZA"/>
        </w:rPr>
        <w:tab/>
      </w:r>
      <w:r w:rsidRPr="0078110C">
        <w:rPr>
          <w:rFonts w:asciiTheme="minorHAnsi" w:hAnsiTheme="minorHAnsi" w:cs="Arial"/>
          <w:lang w:val="en-ZA"/>
        </w:rPr>
        <w:t>31 March, 30 June, 30 September, 31 December</w:t>
      </w:r>
    </w:p>
    <w:p w14:paraId="713F70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110C">
        <w:rPr>
          <w:rFonts w:asciiTheme="minorHAnsi" w:hAnsiTheme="minorHAnsi" w:cs="Arial"/>
          <w:b/>
          <w:lang w:val="en-ZA"/>
        </w:rPr>
        <w:t>Last Day to Register</w:t>
      </w:r>
      <w:r w:rsidRPr="0078110C">
        <w:rPr>
          <w:rFonts w:asciiTheme="minorHAnsi" w:hAnsiTheme="minorHAnsi" w:cs="Arial"/>
          <w:b/>
          <w:lang w:val="en-ZA"/>
        </w:rPr>
        <w:tab/>
      </w:r>
      <w:r w:rsidR="004D5A76" w:rsidRPr="0078110C">
        <w:rPr>
          <w:rFonts w:asciiTheme="minorHAnsi" w:hAnsiTheme="minorHAnsi" w:cs="Arial"/>
          <w:lang w:val="en-ZA"/>
        </w:rPr>
        <w:t>By 17:00 on</w:t>
      </w:r>
      <w:r w:rsidR="004D5A76" w:rsidRPr="0078110C">
        <w:rPr>
          <w:rFonts w:asciiTheme="minorHAnsi" w:hAnsiTheme="minorHAnsi" w:cs="Arial"/>
          <w:b/>
          <w:lang w:val="en-ZA"/>
        </w:rPr>
        <w:t xml:space="preserve"> </w:t>
      </w:r>
      <w:r w:rsidRPr="0078110C">
        <w:rPr>
          <w:rFonts w:asciiTheme="minorHAnsi" w:hAnsiTheme="minorHAnsi" w:cs="Arial"/>
          <w:lang w:val="en-ZA"/>
        </w:rPr>
        <w:t>20 March, 19 June, 19 September, 20 December</w:t>
      </w:r>
    </w:p>
    <w:p w14:paraId="29CA1F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4A39B4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2C213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14:paraId="0A83C61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420BF8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2022</w:t>
      </w:r>
    </w:p>
    <w:p w14:paraId="605531E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ZAG000187592</w:t>
      </w:r>
    </w:p>
    <w:p w14:paraId="3F6966A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2E356DBA" w14:textId="3E509350" w:rsidR="007F4679" w:rsidRDefault="00386EFA" w:rsidP="0078110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43045FF" w14:textId="30734518" w:rsidR="0078110C" w:rsidRDefault="00C710B1" w:rsidP="007811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8110C" w:rsidRPr="007F33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https://clientportal.jse.co.za/Content/JSEPricingSupplementsItems/BAYA96%20PricingSupplement3006.pdf</w:t>
        </w:r>
      </w:hyperlink>
    </w:p>
    <w:p w14:paraId="12D13F8B" w14:textId="77777777" w:rsidR="0078110C" w:rsidRPr="00F64748" w:rsidRDefault="0078110C" w:rsidP="0078110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2BF41A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6DCAA4" w14:textId="77777777" w:rsidR="00D8222F" w:rsidRDefault="00D8222F" w:rsidP="00D822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Moloi                                                  The Standard Bank of SA Bank Ltd                                </w:t>
      </w:r>
    </w:p>
    <w:p w14:paraId="359262C4" w14:textId="0B014E78" w:rsidR="00085030" w:rsidRPr="00F64748" w:rsidRDefault="00D8222F" w:rsidP="00D8222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FF75" w14:textId="77777777" w:rsidR="00465BD2" w:rsidRDefault="00465BD2">
      <w:r>
        <w:separator/>
      </w:r>
    </w:p>
  </w:endnote>
  <w:endnote w:type="continuationSeparator" w:id="0">
    <w:p w14:paraId="144190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99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34BB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C0D80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F81CA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BB5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212CA49" w14:textId="77777777">
      <w:tc>
        <w:tcPr>
          <w:tcW w:w="1335" w:type="dxa"/>
        </w:tcPr>
        <w:p w14:paraId="09C221E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9BE1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2316B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084A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5E72A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D12B" w14:textId="77777777" w:rsidR="00465BD2" w:rsidRDefault="00465BD2">
      <w:r>
        <w:separator/>
      </w:r>
    </w:p>
  </w:footnote>
  <w:footnote w:type="continuationSeparator" w:id="0">
    <w:p w14:paraId="05D9083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5C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2E9FE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C452" w14:textId="77777777" w:rsidR="001D1A44" w:rsidRDefault="00C710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36B5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A41C61" w14:textId="77777777" w:rsidR="001D1A44" w:rsidRDefault="001D1A44" w:rsidP="00EF6146">
                <w:pPr>
                  <w:jc w:val="right"/>
                </w:pPr>
              </w:p>
              <w:p w14:paraId="6DE1A687" w14:textId="77777777" w:rsidR="001D1A44" w:rsidRDefault="001D1A44" w:rsidP="00EF6146">
                <w:pPr>
                  <w:jc w:val="right"/>
                </w:pPr>
              </w:p>
              <w:p w14:paraId="04BE7B76" w14:textId="77777777" w:rsidR="001D1A44" w:rsidRDefault="001D1A44" w:rsidP="00EF6146">
                <w:pPr>
                  <w:jc w:val="right"/>
                </w:pPr>
              </w:p>
              <w:p w14:paraId="1A931F6F" w14:textId="77777777" w:rsidR="001D1A44" w:rsidRDefault="001D1A44" w:rsidP="00EF6146">
                <w:pPr>
                  <w:jc w:val="right"/>
                </w:pPr>
              </w:p>
              <w:p w14:paraId="19299654" w14:textId="77777777" w:rsidR="001D1A44" w:rsidRDefault="001D1A44" w:rsidP="00EF6146">
                <w:pPr>
                  <w:jc w:val="right"/>
                </w:pPr>
              </w:p>
              <w:p w14:paraId="6B78E669" w14:textId="77777777" w:rsidR="001D1A44" w:rsidRDefault="001D1A44" w:rsidP="00EF6146">
                <w:pPr>
                  <w:jc w:val="right"/>
                </w:pPr>
              </w:p>
              <w:p w14:paraId="182C387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28C5E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37E08E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5B6850" wp14:editId="4DBD85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83C570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6313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2D19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24FE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3E85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16E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A97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5AA9B8" w14:textId="77777777">
      <w:trPr>
        <w:trHeight w:hRule="exact" w:val="2342"/>
        <w:jc w:val="right"/>
      </w:trPr>
      <w:tc>
        <w:tcPr>
          <w:tcW w:w="9752" w:type="dxa"/>
        </w:tcPr>
        <w:p w14:paraId="724B3C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02DDC9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75A55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08B5" w14:textId="77777777" w:rsidR="001D1A44" w:rsidRDefault="00C710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D7B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88828B" w14:textId="77777777" w:rsidR="001D1A44" w:rsidRDefault="001D1A44" w:rsidP="00BD2E91">
                <w:pPr>
                  <w:jc w:val="right"/>
                </w:pPr>
              </w:p>
              <w:p w14:paraId="2F04D66E" w14:textId="77777777" w:rsidR="001D1A44" w:rsidRDefault="001D1A44" w:rsidP="00BD2E91">
                <w:pPr>
                  <w:jc w:val="right"/>
                </w:pPr>
              </w:p>
              <w:p w14:paraId="67A2FBD2" w14:textId="77777777" w:rsidR="001D1A44" w:rsidRDefault="001D1A44" w:rsidP="00BD2E91">
                <w:pPr>
                  <w:jc w:val="right"/>
                </w:pPr>
              </w:p>
              <w:p w14:paraId="72A39A87" w14:textId="77777777" w:rsidR="001D1A44" w:rsidRDefault="001D1A44" w:rsidP="00BD2E91">
                <w:pPr>
                  <w:jc w:val="right"/>
                </w:pPr>
              </w:p>
              <w:p w14:paraId="096C14D3" w14:textId="77777777" w:rsidR="001D1A44" w:rsidRDefault="001D1A44" w:rsidP="00BD2E91">
                <w:pPr>
                  <w:jc w:val="right"/>
                </w:pPr>
              </w:p>
              <w:p w14:paraId="126785CC" w14:textId="77777777" w:rsidR="001D1A44" w:rsidRDefault="001D1A44" w:rsidP="00BD2E91">
                <w:pPr>
                  <w:jc w:val="right"/>
                </w:pPr>
              </w:p>
              <w:p w14:paraId="28849DD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B3A6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A89DA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B7616E" wp14:editId="6821B0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BF5C03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E9C2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D1AB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B968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F6BF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AD2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A72B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34E9F2" w14:textId="77777777">
      <w:trPr>
        <w:trHeight w:hRule="exact" w:val="2342"/>
        <w:jc w:val="right"/>
      </w:trPr>
      <w:tc>
        <w:tcPr>
          <w:tcW w:w="9752" w:type="dxa"/>
        </w:tcPr>
        <w:p w14:paraId="62208FA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F935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C3A9A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37E5C1F" wp14:editId="61A0FA0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01E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B381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696C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14B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38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10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E75"/>
    <w:rsid w:val="00C51EE9"/>
    <w:rsid w:val="00C53598"/>
    <w:rsid w:val="00C61472"/>
    <w:rsid w:val="00C66211"/>
    <w:rsid w:val="00C6735F"/>
    <w:rsid w:val="00C70326"/>
    <w:rsid w:val="00C710B1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7B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22F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6A1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49F2F2"/>
  <w15:docId w15:val="{A61B1171-7B61-4A9D-B5B6-DF6C392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8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AYA96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64D10-69F1-4197-A440-14FDC7D10882}"/>
</file>

<file path=customXml/itemProps3.xml><?xml version="1.0" encoding="utf-8"?>
<ds:datastoreItem xmlns:ds="http://schemas.openxmlformats.org/officeDocument/2006/customXml" ds:itemID="{F1A3BFB3-148A-4810-A403-CD7B5D3838C3}"/>
</file>

<file path=customXml/itemProps4.xml><?xml version="1.0" encoding="utf-8"?>
<ds:datastoreItem xmlns:ds="http://schemas.openxmlformats.org/officeDocument/2006/customXml" ds:itemID="{FEBA477B-0E2F-4E6D-A901-5E8B7782A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2022-06-29T11:02:00Z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2022-06-22T14:38:00Z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8c078128-225d-49a9-bb91-13be5d0f5002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